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ED08" w14:textId="77777777" w:rsidR="009C48E1" w:rsidRDefault="00863CC0">
      <w:pPr>
        <w:jc w:val="center"/>
        <w:rPr>
          <w:b/>
          <w:bCs/>
        </w:rPr>
      </w:pPr>
      <w:r>
        <w:rPr>
          <w:rFonts w:hint="eastAsia"/>
          <w:b/>
          <w:bCs/>
        </w:rPr>
        <w:t>The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th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China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International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Furniture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Expo</w:t>
      </w:r>
    </w:p>
    <w:p w14:paraId="7D87ED09" w14:textId="77777777" w:rsidR="009C48E1" w:rsidRDefault="00863CC0">
      <w:pPr>
        <w:jc w:val="center"/>
        <w:rPr>
          <w:b/>
          <w:bCs/>
        </w:rPr>
      </w:pPr>
      <w:r>
        <w:rPr>
          <w:rFonts w:hint="eastAsia"/>
          <w:b/>
          <w:bCs/>
        </w:rPr>
        <w:t>第二十</w:t>
      </w:r>
      <w:r>
        <w:rPr>
          <w:rFonts w:hint="eastAsia"/>
          <w:b/>
          <w:bCs/>
        </w:rPr>
        <w:t>七</w:t>
      </w:r>
      <w:r>
        <w:rPr>
          <w:rFonts w:hint="eastAsia"/>
          <w:b/>
          <w:bCs/>
        </w:rPr>
        <w:t>届中国国际家具展览会“</w:t>
      </w:r>
      <w:r>
        <w:rPr>
          <w:rFonts w:hint="eastAsia"/>
          <w:b/>
          <w:bCs/>
        </w:rPr>
        <w:t>绿动先锋</w:t>
      </w:r>
      <w:r>
        <w:rPr>
          <w:rFonts w:hint="eastAsia"/>
          <w:b/>
          <w:bCs/>
        </w:rPr>
        <w:t>”评选报名表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2477"/>
        <w:gridCol w:w="2015"/>
        <w:gridCol w:w="759"/>
        <w:gridCol w:w="2945"/>
      </w:tblGrid>
      <w:tr w:rsidR="009C48E1" w14:paraId="7D87ED0C" w14:textId="77777777">
        <w:tc>
          <w:tcPr>
            <w:tcW w:w="2802" w:type="dxa"/>
            <w:gridSpan w:val="2"/>
            <w:vAlign w:val="center"/>
          </w:tcPr>
          <w:p w14:paraId="7D87ED0A" w14:textId="77777777" w:rsidR="009C48E1" w:rsidRDefault="00863CC0">
            <w:pPr>
              <w:jc w:val="both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展商公司名称（全称）</w:t>
            </w:r>
          </w:p>
        </w:tc>
        <w:tc>
          <w:tcPr>
            <w:tcW w:w="5719" w:type="dxa"/>
            <w:gridSpan w:val="3"/>
            <w:vAlign w:val="center"/>
          </w:tcPr>
          <w:p w14:paraId="7D87ED0B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</w:tr>
      <w:tr w:rsidR="009C48E1" w14:paraId="7D87ED11" w14:textId="77777777">
        <w:tc>
          <w:tcPr>
            <w:tcW w:w="2802" w:type="dxa"/>
            <w:gridSpan w:val="2"/>
            <w:vAlign w:val="center"/>
          </w:tcPr>
          <w:p w14:paraId="7D87ED0D" w14:textId="77777777" w:rsidR="009C48E1" w:rsidRDefault="00863CC0">
            <w:pPr>
              <w:jc w:val="both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企业联系人</w:t>
            </w:r>
          </w:p>
        </w:tc>
        <w:tc>
          <w:tcPr>
            <w:tcW w:w="2015" w:type="dxa"/>
            <w:vAlign w:val="center"/>
          </w:tcPr>
          <w:p w14:paraId="7D87ED0E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7D87ED0F" w14:textId="77777777" w:rsidR="009C48E1" w:rsidRDefault="00863CC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手机</w:t>
            </w:r>
          </w:p>
        </w:tc>
        <w:tc>
          <w:tcPr>
            <w:tcW w:w="2945" w:type="dxa"/>
            <w:vAlign w:val="center"/>
          </w:tcPr>
          <w:p w14:paraId="7D87ED10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</w:tr>
      <w:tr w:rsidR="009C48E1" w14:paraId="7D87ED14" w14:textId="77777777">
        <w:tc>
          <w:tcPr>
            <w:tcW w:w="2802" w:type="dxa"/>
            <w:gridSpan w:val="2"/>
            <w:vAlign w:val="center"/>
          </w:tcPr>
          <w:p w14:paraId="7D87ED12" w14:textId="77777777" w:rsidR="009C48E1" w:rsidRDefault="00863CC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搭建商公司名称</w:t>
            </w:r>
            <w:r>
              <w:rPr>
                <w:rFonts w:hint="eastAsia"/>
                <w:b/>
                <w:bCs/>
                <w:szCs w:val="24"/>
              </w:rPr>
              <w:t>（全称）</w:t>
            </w:r>
          </w:p>
        </w:tc>
        <w:tc>
          <w:tcPr>
            <w:tcW w:w="5719" w:type="dxa"/>
            <w:gridSpan w:val="3"/>
            <w:vAlign w:val="center"/>
          </w:tcPr>
          <w:p w14:paraId="7D87ED13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</w:tr>
      <w:tr w:rsidR="009C48E1" w14:paraId="7D87ED19" w14:textId="77777777">
        <w:tc>
          <w:tcPr>
            <w:tcW w:w="2802" w:type="dxa"/>
            <w:gridSpan w:val="2"/>
            <w:vAlign w:val="center"/>
          </w:tcPr>
          <w:p w14:paraId="7D87ED15" w14:textId="77777777" w:rsidR="009C48E1" w:rsidRDefault="00863CC0">
            <w:pPr>
              <w:jc w:val="both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企业联系人</w:t>
            </w:r>
          </w:p>
        </w:tc>
        <w:tc>
          <w:tcPr>
            <w:tcW w:w="2015" w:type="dxa"/>
            <w:vAlign w:val="center"/>
          </w:tcPr>
          <w:p w14:paraId="7D87ED16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7D87ED17" w14:textId="77777777" w:rsidR="009C48E1" w:rsidRDefault="00863CC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手机</w:t>
            </w:r>
          </w:p>
        </w:tc>
        <w:tc>
          <w:tcPr>
            <w:tcW w:w="2945" w:type="dxa"/>
            <w:vAlign w:val="center"/>
          </w:tcPr>
          <w:p w14:paraId="7D87ED18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</w:tr>
      <w:tr w:rsidR="009C48E1" w14:paraId="7D87ED1E" w14:textId="77777777">
        <w:tc>
          <w:tcPr>
            <w:tcW w:w="2802" w:type="dxa"/>
            <w:gridSpan w:val="2"/>
            <w:vAlign w:val="center"/>
          </w:tcPr>
          <w:p w14:paraId="7D87ED1A" w14:textId="77777777" w:rsidR="009C48E1" w:rsidRDefault="00863CC0">
            <w:pPr>
              <w:jc w:val="both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展台设计师</w:t>
            </w:r>
          </w:p>
        </w:tc>
        <w:tc>
          <w:tcPr>
            <w:tcW w:w="2015" w:type="dxa"/>
            <w:vAlign w:val="center"/>
          </w:tcPr>
          <w:p w14:paraId="7D87ED1B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7D87ED1C" w14:textId="77777777" w:rsidR="009C48E1" w:rsidRDefault="00863CC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手机</w:t>
            </w:r>
          </w:p>
        </w:tc>
        <w:tc>
          <w:tcPr>
            <w:tcW w:w="2945" w:type="dxa"/>
            <w:vAlign w:val="center"/>
          </w:tcPr>
          <w:p w14:paraId="7D87ED1D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</w:tr>
      <w:tr w:rsidR="009C48E1" w14:paraId="7D87ED21" w14:textId="77777777">
        <w:tc>
          <w:tcPr>
            <w:tcW w:w="2802" w:type="dxa"/>
            <w:gridSpan w:val="2"/>
            <w:vAlign w:val="center"/>
          </w:tcPr>
          <w:p w14:paraId="7D87ED1F" w14:textId="77777777" w:rsidR="009C48E1" w:rsidRDefault="00863CC0">
            <w:pPr>
              <w:jc w:val="both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展位编号</w:t>
            </w:r>
          </w:p>
        </w:tc>
        <w:tc>
          <w:tcPr>
            <w:tcW w:w="5719" w:type="dxa"/>
            <w:gridSpan w:val="3"/>
            <w:vAlign w:val="center"/>
          </w:tcPr>
          <w:p w14:paraId="7D87ED20" w14:textId="77777777" w:rsidR="009C48E1" w:rsidRDefault="009C48E1">
            <w:pPr>
              <w:rPr>
                <w:b/>
                <w:bCs/>
                <w:szCs w:val="24"/>
              </w:rPr>
            </w:pPr>
          </w:p>
        </w:tc>
      </w:tr>
      <w:tr w:rsidR="009C48E1" w14:paraId="7D87ED23" w14:textId="77777777">
        <w:trPr>
          <w:trHeight w:val="128"/>
        </w:trPr>
        <w:tc>
          <w:tcPr>
            <w:tcW w:w="8521" w:type="dxa"/>
            <w:gridSpan w:val="5"/>
          </w:tcPr>
          <w:p w14:paraId="7D87ED22" w14:textId="77777777" w:rsidR="009C48E1" w:rsidRDefault="00863CC0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评选标准</w:t>
            </w:r>
          </w:p>
        </w:tc>
      </w:tr>
      <w:tr w:rsidR="009C48E1" w14:paraId="7D87ED27" w14:textId="77777777">
        <w:trPr>
          <w:trHeight w:val="650"/>
        </w:trPr>
        <w:tc>
          <w:tcPr>
            <w:tcW w:w="325" w:type="dxa"/>
            <w:vAlign w:val="center"/>
          </w:tcPr>
          <w:p w14:paraId="7D87ED24" w14:textId="77777777" w:rsidR="009C48E1" w:rsidRDefault="00863CC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492" w:type="dxa"/>
            <w:gridSpan w:val="2"/>
            <w:vAlign w:val="center"/>
          </w:tcPr>
          <w:p w14:paraId="7D87ED25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展台</w:t>
            </w:r>
            <w:r>
              <w:rPr>
                <w:szCs w:val="24"/>
              </w:rPr>
              <w:t>拆卸后垃圾量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按重量</w:t>
            </w:r>
            <w:r>
              <w:rPr>
                <w:szCs w:val="24"/>
              </w:rPr>
              <w:t>计算，</w:t>
            </w:r>
            <w:r>
              <w:rPr>
                <w:rFonts w:hint="eastAsia"/>
                <w:szCs w:val="24"/>
              </w:rPr>
              <w:t>计量</w:t>
            </w:r>
            <w:r>
              <w:rPr>
                <w:szCs w:val="24"/>
              </w:rPr>
              <w:t>单位</w:t>
            </w:r>
            <w:r>
              <w:rPr>
                <w:szCs w:val="24"/>
              </w:rPr>
              <w:t>“</w:t>
            </w:r>
            <w:r>
              <w:rPr>
                <w:rFonts w:hint="eastAsia"/>
                <w:szCs w:val="24"/>
              </w:rPr>
              <w:t>公斤</w:t>
            </w:r>
            <w:r>
              <w:rPr>
                <w:szCs w:val="24"/>
              </w:rPr>
              <w:t>”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704" w:type="dxa"/>
            <w:gridSpan w:val="2"/>
            <w:vAlign w:val="center"/>
          </w:tcPr>
          <w:p w14:paraId="7D87ED26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撤展拆卸留存垃圾量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Cs w:val="24"/>
              </w:rPr>
              <w:t>公斤</w:t>
            </w:r>
          </w:p>
        </w:tc>
      </w:tr>
      <w:tr w:rsidR="009C48E1" w14:paraId="7D87ED2C" w14:textId="77777777">
        <w:trPr>
          <w:trHeight w:val="90"/>
        </w:trPr>
        <w:tc>
          <w:tcPr>
            <w:tcW w:w="325" w:type="dxa"/>
            <w:vAlign w:val="center"/>
          </w:tcPr>
          <w:p w14:paraId="7D87ED28" w14:textId="77777777" w:rsidR="009C48E1" w:rsidRDefault="00863CC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492" w:type="dxa"/>
            <w:gridSpan w:val="2"/>
            <w:vAlign w:val="center"/>
          </w:tcPr>
          <w:p w14:paraId="7D87ED29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展台面积以及</w:t>
            </w:r>
            <w:r>
              <w:rPr>
                <w:rFonts w:hint="eastAsia"/>
                <w:szCs w:val="24"/>
              </w:rPr>
              <w:t>明确可循环利用部分占总展台材料的百分比</w:t>
            </w:r>
          </w:p>
        </w:tc>
        <w:tc>
          <w:tcPr>
            <w:tcW w:w="3704" w:type="dxa"/>
            <w:gridSpan w:val="2"/>
            <w:vAlign w:val="center"/>
          </w:tcPr>
          <w:p w14:paraId="7D87ED2A" w14:textId="77777777" w:rsidR="009C48E1" w:rsidRDefault="00863CC0">
            <w:pPr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展展台面积：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  <w:p w14:paraId="7D87ED2B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环保循环材料百分比：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</w:tc>
      </w:tr>
      <w:tr w:rsidR="009C48E1" w14:paraId="7D87ED31" w14:textId="77777777">
        <w:trPr>
          <w:trHeight w:val="615"/>
        </w:trPr>
        <w:tc>
          <w:tcPr>
            <w:tcW w:w="325" w:type="dxa"/>
            <w:vAlign w:val="center"/>
          </w:tcPr>
          <w:p w14:paraId="7D87ED2D" w14:textId="77777777" w:rsidR="009C48E1" w:rsidRDefault="00863CC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492" w:type="dxa"/>
            <w:gridSpan w:val="2"/>
            <w:vAlign w:val="center"/>
          </w:tcPr>
          <w:p w14:paraId="7D87ED2E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预估的安装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拼装</w:t>
            </w:r>
            <w:r>
              <w:rPr>
                <w:rFonts w:hint="eastAsia"/>
                <w:szCs w:val="24"/>
              </w:rPr>
              <w:t>）</w:t>
            </w:r>
            <w:r>
              <w:rPr>
                <w:szCs w:val="24"/>
              </w:rPr>
              <w:t>时间</w:t>
            </w:r>
          </w:p>
        </w:tc>
        <w:tc>
          <w:tcPr>
            <w:tcW w:w="3704" w:type="dxa"/>
            <w:gridSpan w:val="2"/>
            <w:vAlign w:val="center"/>
          </w:tcPr>
          <w:p w14:paraId="7D87ED2F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现场搭建时间：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  <w:p w14:paraId="7D87ED30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撤展耗费时间：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</w:tc>
      </w:tr>
      <w:tr w:rsidR="009C48E1" w14:paraId="7D87ED36" w14:textId="77777777">
        <w:trPr>
          <w:trHeight w:val="615"/>
        </w:trPr>
        <w:tc>
          <w:tcPr>
            <w:tcW w:w="325" w:type="dxa"/>
            <w:vAlign w:val="center"/>
          </w:tcPr>
          <w:p w14:paraId="7D87ED32" w14:textId="77777777" w:rsidR="009C48E1" w:rsidRDefault="00863CC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492" w:type="dxa"/>
            <w:gridSpan w:val="2"/>
            <w:vAlign w:val="center"/>
          </w:tcPr>
          <w:p w14:paraId="7D87ED33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环保材料提供</w:t>
            </w:r>
          </w:p>
        </w:tc>
        <w:tc>
          <w:tcPr>
            <w:tcW w:w="3704" w:type="dxa"/>
            <w:gridSpan w:val="2"/>
            <w:vAlign w:val="center"/>
          </w:tcPr>
          <w:p w14:paraId="7D87ED34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环保材料名称：</w:t>
            </w:r>
            <w:r>
              <w:rPr>
                <w:rFonts w:hint="eastAsia"/>
                <w:szCs w:val="24"/>
                <w:u w:val="single"/>
              </w:rPr>
              <w:t xml:space="preserve">               </w:t>
            </w:r>
          </w:p>
          <w:p w14:paraId="7D87ED35" w14:textId="77777777" w:rsidR="009C48E1" w:rsidRDefault="00863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使用数量占</w:t>
            </w:r>
            <w:proofErr w:type="gramStart"/>
            <w:r>
              <w:rPr>
                <w:rFonts w:hint="eastAsia"/>
                <w:szCs w:val="24"/>
              </w:rPr>
              <w:t>总材料</w:t>
            </w:r>
            <w:proofErr w:type="gramEnd"/>
            <w:r>
              <w:rPr>
                <w:rFonts w:hint="eastAsia"/>
                <w:szCs w:val="24"/>
              </w:rPr>
              <w:t>的占比：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</w:p>
        </w:tc>
      </w:tr>
    </w:tbl>
    <w:p w14:paraId="7D87ED37" w14:textId="77777777" w:rsidR="009C48E1" w:rsidRDefault="00863CC0">
      <w:pPr>
        <w:pStyle w:val="a6"/>
        <w:ind w:firstLineChars="0" w:firstLine="0"/>
        <w:rPr>
          <w:rFonts w:cs="宋体"/>
          <w:b/>
          <w:bCs/>
          <w:szCs w:val="24"/>
          <w:shd w:val="clear" w:color="auto" w:fill="FFFFFF"/>
        </w:rPr>
      </w:pPr>
      <w:r>
        <w:rPr>
          <w:rFonts w:cs="宋体" w:hint="eastAsia"/>
          <w:b/>
          <w:bCs/>
          <w:color w:val="212121"/>
          <w:szCs w:val="24"/>
          <w:shd w:val="clear" w:color="auto" w:fill="FFFFFF"/>
        </w:rPr>
        <w:t>报名与联系方式</w:t>
      </w:r>
      <w:r>
        <w:rPr>
          <w:rFonts w:cs="宋体" w:hint="eastAsia"/>
          <w:b/>
          <w:bCs/>
          <w:szCs w:val="24"/>
          <w:shd w:val="clear" w:color="auto" w:fill="FFFFFF"/>
        </w:rPr>
        <w:t>：</w:t>
      </w:r>
    </w:p>
    <w:p w14:paraId="7D87ED38" w14:textId="77777777" w:rsidR="009C48E1" w:rsidRDefault="00863CC0">
      <w:pPr>
        <w:pStyle w:val="a6"/>
        <w:ind w:firstLine="480"/>
        <w:rPr>
          <w:rFonts w:cs="宋体"/>
          <w:szCs w:val="24"/>
          <w:shd w:val="clear" w:color="auto" w:fill="FFFFFF"/>
        </w:rPr>
      </w:pPr>
      <w:r>
        <w:rPr>
          <w:rFonts w:cs="宋体" w:hint="eastAsia"/>
          <w:szCs w:val="24"/>
          <w:shd w:val="clear" w:color="auto" w:fill="FFFFFF"/>
        </w:rPr>
        <w:t>李琬菱</w:t>
      </w:r>
      <w:r>
        <w:rPr>
          <w:rFonts w:cs="宋体" w:hint="eastAsia"/>
          <w:szCs w:val="24"/>
          <w:shd w:val="clear" w:color="auto" w:fill="FFFFFF"/>
        </w:rPr>
        <w:t xml:space="preserve">  TEL</w:t>
      </w:r>
      <w:r>
        <w:rPr>
          <w:rFonts w:cs="宋体" w:hint="eastAsia"/>
          <w:szCs w:val="24"/>
          <w:shd w:val="clear" w:color="auto" w:fill="FFFFFF"/>
        </w:rPr>
        <w:t>：</w:t>
      </w:r>
      <w:r>
        <w:rPr>
          <w:rFonts w:cs="宋体" w:hint="eastAsia"/>
          <w:szCs w:val="24"/>
          <w:shd w:val="clear" w:color="auto" w:fill="FFFFFF"/>
        </w:rPr>
        <w:t>13248109597</w:t>
      </w:r>
      <w:r>
        <w:rPr>
          <w:rFonts w:cs="宋体" w:hint="eastAsia"/>
          <w:szCs w:val="24"/>
          <w:shd w:val="clear" w:color="auto" w:fill="FFFFFF"/>
        </w:rPr>
        <w:t xml:space="preserve">  E-MAIL</w:t>
      </w:r>
      <w:r>
        <w:rPr>
          <w:rFonts w:cs="宋体" w:hint="eastAsia"/>
          <w:szCs w:val="24"/>
          <w:shd w:val="clear" w:color="auto" w:fill="FFFFFF"/>
        </w:rPr>
        <w:t>：</w:t>
      </w:r>
      <w:hyperlink r:id="rId7" w:history="1">
        <w:r>
          <w:rPr>
            <w:rStyle w:val="a5"/>
            <w:rFonts w:cs="宋体" w:hint="eastAsia"/>
            <w:szCs w:val="24"/>
            <w:shd w:val="clear" w:color="auto" w:fill="FFFFFF"/>
          </w:rPr>
          <w:t>1928799895@qq.com</w:t>
        </w:r>
        <w:r>
          <w:rPr>
            <w:rStyle w:val="a5"/>
            <w:rFonts w:cs="宋体" w:hint="eastAsia"/>
            <w:szCs w:val="24"/>
            <w:shd w:val="clear" w:color="auto" w:fill="FFFFFF"/>
          </w:rPr>
          <w:t>（</w:t>
        </w:r>
        <w:r>
          <w:rPr>
            <w:rStyle w:val="a5"/>
            <w:rFonts w:cs="宋体" w:hint="eastAsia"/>
            <w:szCs w:val="24"/>
            <w:shd w:val="clear" w:color="auto" w:fill="FFFFFF"/>
          </w:rPr>
          <w:t>E</w:t>
        </w:r>
        <w:r>
          <w:rPr>
            <w:rStyle w:val="a5"/>
            <w:rFonts w:cs="宋体" w:hint="eastAsia"/>
            <w:szCs w:val="24"/>
            <w:shd w:val="clear" w:color="auto" w:fill="FFFFFF"/>
          </w:rPr>
          <w:t>馆、室外馆</w:t>
        </w:r>
        <w:r>
          <w:rPr>
            <w:rStyle w:val="a5"/>
            <w:rFonts w:cs="宋体" w:hint="eastAsia"/>
            <w:szCs w:val="24"/>
            <w:shd w:val="clear" w:color="auto" w:fill="FFFFFF"/>
          </w:rPr>
          <w:t>）</w:t>
        </w:r>
      </w:hyperlink>
    </w:p>
    <w:p w14:paraId="7D87ED39" w14:textId="77777777" w:rsidR="009C48E1" w:rsidRDefault="00863CC0">
      <w:pPr>
        <w:ind w:firstLineChars="200" w:firstLine="480"/>
      </w:pPr>
      <w:r>
        <w:rPr>
          <w:rFonts w:cs="宋体" w:hint="eastAsia"/>
          <w:szCs w:val="24"/>
          <w:shd w:val="clear" w:color="auto" w:fill="FFFFFF"/>
        </w:rPr>
        <w:t>姚晨晨</w:t>
      </w:r>
      <w:r>
        <w:rPr>
          <w:rFonts w:cs="宋体" w:hint="eastAsia"/>
          <w:szCs w:val="24"/>
          <w:shd w:val="clear" w:color="auto" w:fill="FFFFFF"/>
        </w:rPr>
        <w:t xml:space="preserve">  </w:t>
      </w:r>
      <w:r>
        <w:rPr>
          <w:rFonts w:cs="宋体" w:hint="eastAsia"/>
          <w:szCs w:val="24"/>
          <w:shd w:val="clear" w:color="auto" w:fill="FFFFFF"/>
        </w:rPr>
        <w:t>TEL</w:t>
      </w:r>
      <w:r>
        <w:rPr>
          <w:rFonts w:cs="宋体" w:hint="eastAsia"/>
          <w:szCs w:val="24"/>
          <w:shd w:val="clear" w:color="auto" w:fill="FFFFFF"/>
        </w:rPr>
        <w:t>：</w:t>
      </w:r>
      <w:r>
        <w:rPr>
          <w:rFonts w:cs="宋体" w:hint="eastAsia"/>
          <w:szCs w:val="24"/>
          <w:shd w:val="clear" w:color="auto" w:fill="FFFFFF"/>
        </w:rPr>
        <w:t xml:space="preserve">18817219526  </w:t>
      </w:r>
      <w:r>
        <w:rPr>
          <w:rFonts w:cs="宋体" w:hint="eastAsia"/>
          <w:szCs w:val="24"/>
          <w:shd w:val="clear" w:color="auto" w:fill="FFFFFF"/>
        </w:rPr>
        <w:t xml:space="preserve"> E-MAIL</w:t>
      </w:r>
      <w:r>
        <w:rPr>
          <w:rFonts w:cs="宋体" w:hint="eastAsia"/>
          <w:szCs w:val="24"/>
          <w:shd w:val="clear" w:color="auto" w:fill="FFFFFF"/>
        </w:rPr>
        <w:t>：</w:t>
      </w:r>
      <w:r>
        <w:rPr>
          <w:rFonts w:cs="宋体" w:hint="eastAsia"/>
          <w:szCs w:val="24"/>
          <w:shd w:val="clear" w:color="auto" w:fill="FFFFFF"/>
        </w:rPr>
        <w:t>1203979478@qq.com</w:t>
      </w:r>
      <w:r>
        <w:rPr>
          <w:rFonts w:cs="宋体" w:hint="eastAsia"/>
          <w:szCs w:val="24"/>
          <w:shd w:val="clear" w:color="auto" w:fill="FFFFFF"/>
        </w:rPr>
        <w:t>（</w:t>
      </w:r>
      <w:r>
        <w:rPr>
          <w:rFonts w:cs="宋体" w:hint="eastAsia"/>
          <w:szCs w:val="24"/>
          <w:shd w:val="clear" w:color="auto" w:fill="FFFFFF"/>
        </w:rPr>
        <w:t>W</w:t>
      </w:r>
      <w:r>
        <w:rPr>
          <w:rFonts w:cs="宋体" w:hint="eastAsia"/>
          <w:szCs w:val="24"/>
          <w:shd w:val="clear" w:color="auto" w:fill="FFFFFF"/>
        </w:rPr>
        <w:t>馆、</w:t>
      </w:r>
      <w:r>
        <w:rPr>
          <w:rFonts w:cs="宋体" w:hint="eastAsia"/>
          <w:szCs w:val="24"/>
          <w:shd w:val="clear" w:color="auto" w:fill="FFFFFF"/>
        </w:rPr>
        <w:t>N</w:t>
      </w:r>
      <w:r>
        <w:rPr>
          <w:rFonts w:cs="宋体" w:hint="eastAsia"/>
          <w:szCs w:val="24"/>
          <w:shd w:val="clear" w:color="auto" w:fill="FFFFFF"/>
        </w:rPr>
        <w:t>馆</w:t>
      </w:r>
      <w:r>
        <w:rPr>
          <w:rFonts w:cs="宋体" w:hint="eastAsia"/>
          <w:szCs w:val="24"/>
          <w:shd w:val="clear" w:color="auto" w:fill="FFFFFF"/>
        </w:rPr>
        <w:t>）</w:t>
      </w:r>
    </w:p>
    <w:sectPr w:rsidR="009C48E1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7E8E" w14:textId="77777777" w:rsidR="00863CC0" w:rsidRDefault="00863CC0">
      <w:pPr>
        <w:spacing w:line="240" w:lineRule="auto"/>
      </w:pPr>
      <w:r>
        <w:separator/>
      </w:r>
    </w:p>
  </w:endnote>
  <w:endnote w:type="continuationSeparator" w:id="0">
    <w:p w14:paraId="06D22800" w14:textId="77777777" w:rsidR="00863CC0" w:rsidRDefault="00863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ED3E" w14:textId="77777777" w:rsidR="009C48E1" w:rsidRDefault="00863CC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7ED3F" wp14:editId="7D87ED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7ED41" w14:textId="77777777" w:rsidR="009C48E1" w:rsidRDefault="00863CC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7ED3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7D87ED41" w14:textId="77777777" w:rsidR="009C48E1" w:rsidRDefault="00863CC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82A6" w14:textId="77777777" w:rsidR="00863CC0" w:rsidRDefault="00863CC0">
      <w:pPr>
        <w:spacing w:line="240" w:lineRule="auto"/>
      </w:pPr>
      <w:r>
        <w:separator/>
      </w:r>
    </w:p>
  </w:footnote>
  <w:footnote w:type="continuationSeparator" w:id="0">
    <w:p w14:paraId="51A2743D" w14:textId="77777777" w:rsidR="00863CC0" w:rsidRDefault="00863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442F38"/>
    <w:rsid w:val="00863CC0"/>
    <w:rsid w:val="009C48E1"/>
    <w:rsid w:val="00E22F4D"/>
    <w:rsid w:val="1BB5411E"/>
    <w:rsid w:val="2B7B7E7C"/>
    <w:rsid w:val="59442F38"/>
    <w:rsid w:val="75BE0042"/>
    <w:rsid w:val="797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7ED08"/>
  <w15:docId w15:val="{EB91353E-CA2D-4753-8B20-91DCE91E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0" w:lineRule="auto"/>
    </w:pPr>
    <w:rPr>
      <w:rFonts w:ascii="宋体" w:eastAsia="宋体" w:hAnsi="宋体" w:cs="Times New Roman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b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E22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E22F4D"/>
    <w:rPr>
      <w:rFonts w:ascii="宋体" w:eastAsia="宋体" w:hAnsi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928799895@qq.com&#65288;E&#39302;&#12289;&#23460;&#22806;&#39302;&#652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Pan</dc:creator>
  <cp:lastModifiedBy>Gong, Leigh</cp:lastModifiedBy>
  <cp:revision>2</cp:revision>
  <dcterms:created xsi:type="dcterms:W3CDTF">2021-12-15T02:55:00Z</dcterms:created>
  <dcterms:modified xsi:type="dcterms:W3CDTF">2021-12-22T05:30:00Z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E5CF27E396EB4F0B92820FCD7E7A5357</vt:lpwstr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2021-12-22T05:29:55Z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a7550f27-f650-4346-bad8-18ffe0ca2322</vt:lpwstr>
  </property>
  <property fmtid="{D5CDD505-2E9C-101B-9397-08002B2CF9AE}" pid="10" name="MSIP_Label_2bbab825-a111-45e4-86a1-18cee0005896_ContentBits">
    <vt:lpwstr>2</vt:lpwstr>
  </property>
</Properties>
</file>